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1D1" w:rsidRDefault="006941D1" w:rsidP="006941D1">
      <w:pPr>
        <w:tabs>
          <w:tab w:val="left" w:pos="3990"/>
        </w:tabs>
        <w:spacing w:after="0" w:line="240" w:lineRule="auto"/>
        <w:jc w:val="center"/>
        <w:rPr>
          <w:rFonts w:ascii="Times New Roman" w:hAnsi="Times New Roman"/>
          <w:color w:val="000000"/>
          <w:sz w:val="28"/>
          <w:szCs w:val="28"/>
        </w:rPr>
      </w:pPr>
      <w:r>
        <w:rPr>
          <w:rFonts w:ascii="Times New Roman" w:hAnsi="Times New Roman"/>
          <w:noProof/>
          <w:sz w:val="28"/>
          <w:szCs w:val="28"/>
          <w:lang w:val="ru-RU" w:eastAsia="ru-RU"/>
        </w:rPr>
        <w:drawing>
          <wp:inline distT="0" distB="0" distL="0" distR="0">
            <wp:extent cx="457200" cy="609600"/>
            <wp:effectExtent l="0" t="0" r="0" b="0"/>
            <wp:docPr id="1" name="Рисунок 1"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Backup_of_Тризуб Український 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6941D1" w:rsidRDefault="006941D1" w:rsidP="006941D1">
      <w:pPr>
        <w:spacing w:after="0" w:line="240" w:lineRule="auto"/>
        <w:jc w:val="center"/>
        <w:rPr>
          <w:rFonts w:ascii="Times New Roman" w:hAnsi="Times New Roman"/>
          <w:b/>
          <w:caps/>
          <w:color w:val="000000"/>
          <w:sz w:val="28"/>
          <w:szCs w:val="28"/>
        </w:rPr>
      </w:pPr>
      <w:r>
        <w:rPr>
          <w:rFonts w:ascii="Times New Roman" w:hAnsi="Times New Roman"/>
          <w:b/>
          <w:caps/>
          <w:color w:val="000000"/>
          <w:sz w:val="28"/>
          <w:szCs w:val="28"/>
        </w:rPr>
        <w:t>Україна</w:t>
      </w:r>
    </w:p>
    <w:p w:rsidR="006941D1" w:rsidRDefault="006941D1" w:rsidP="006941D1">
      <w:pPr>
        <w:spacing w:after="0" w:line="240" w:lineRule="auto"/>
        <w:jc w:val="center"/>
        <w:rPr>
          <w:rFonts w:ascii="Times New Roman" w:hAnsi="Times New Roman"/>
          <w:b/>
          <w:color w:val="000000"/>
          <w:sz w:val="28"/>
          <w:szCs w:val="28"/>
        </w:rPr>
      </w:pPr>
      <w:r>
        <w:rPr>
          <w:rFonts w:ascii="Times New Roman" w:hAnsi="Times New Roman"/>
          <w:b/>
          <w:caps/>
          <w:color w:val="000000"/>
          <w:sz w:val="28"/>
          <w:szCs w:val="28"/>
        </w:rPr>
        <w:t>Я</w:t>
      </w:r>
      <w:r>
        <w:rPr>
          <w:rFonts w:ascii="Times New Roman" w:hAnsi="Times New Roman"/>
          <w:b/>
          <w:color w:val="000000"/>
          <w:sz w:val="28"/>
          <w:szCs w:val="28"/>
        </w:rPr>
        <w:t>кушинецька сільська рада</w:t>
      </w:r>
    </w:p>
    <w:p w:rsidR="006941D1" w:rsidRDefault="006941D1" w:rsidP="006941D1">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Вінницького району Вінницької області</w:t>
      </w:r>
    </w:p>
    <w:p w:rsidR="006941D1" w:rsidRDefault="006941D1" w:rsidP="006941D1">
      <w:pPr>
        <w:spacing w:after="0" w:line="240" w:lineRule="auto"/>
        <w:jc w:val="center"/>
        <w:rPr>
          <w:rFonts w:ascii="Times New Roman" w:hAnsi="Times New Roman"/>
          <w:b/>
          <w:sz w:val="28"/>
          <w:szCs w:val="28"/>
        </w:rPr>
      </w:pPr>
      <w:r>
        <w:rPr>
          <w:noProof/>
          <w:lang w:val="ru-RU" w:eastAsia="ru-RU"/>
        </w:rPr>
        <mc:AlternateContent>
          <mc:Choice Requires="wps">
            <w:drawing>
              <wp:anchor distT="4294967295" distB="4294967295" distL="114300" distR="114300" simplePos="0" relativeHeight="251658240"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768F3" id="Прямая соединительная линия 7"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6941D1" w:rsidRDefault="006941D1" w:rsidP="006941D1">
      <w:pPr>
        <w:pStyle w:val="3"/>
        <w:jc w:val="center"/>
        <w:rPr>
          <w:sz w:val="28"/>
          <w:szCs w:val="28"/>
        </w:rPr>
      </w:pPr>
      <w:r>
        <w:rPr>
          <w:sz w:val="28"/>
          <w:szCs w:val="28"/>
        </w:rPr>
        <w:t>РІШЕННЯ №</w:t>
      </w:r>
      <w:r w:rsidR="00860624">
        <w:rPr>
          <w:sz w:val="28"/>
          <w:szCs w:val="28"/>
        </w:rPr>
        <w:t>461</w:t>
      </w:r>
      <w:bookmarkStart w:id="0" w:name="_GoBack"/>
      <w:bookmarkEnd w:id="0"/>
    </w:p>
    <w:p w:rsidR="006941D1" w:rsidRDefault="006941D1" w:rsidP="006941D1">
      <w:pPr>
        <w:spacing w:after="0" w:line="240" w:lineRule="auto"/>
        <w:rPr>
          <w:rFonts w:ascii="Times New Roman" w:eastAsia="Times New Roman" w:hAnsi="Times New Roman"/>
          <w:sz w:val="16"/>
          <w:szCs w:val="16"/>
          <w:lang w:eastAsia="ru-RU"/>
        </w:rPr>
      </w:pPr>
    </w:p>
    <w:p w:rsidR="006941D1" w:rsidRDefault="006941D1" w:rsidP="006941D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30.07.2021 року                                                                   10 сесія 8 скликання</w:t>
      </w:r>
    </w:p>
    <w:p w:rsidR="006941D1" w:rsidRDefault="006941D1" w:rsidP="006941D1">
      <w:pPr>
        <w:spacing w:after="0" w:line="240" w:lineRule="auto"/>
        <w:rPr>
          <w:rFonts w:ascii="Times New Roman" w:eastAsia="Times New Roman" w:hAnsi="Times New Roman"/>
          <w:sz w:val="28"/>
          <w:szCs w:val="28"/>
          <w:lang w:eastAsia="ru-RU"/>
        </w:rPr>
      </w:pPr>
    </w:p>
    <w:p w:rsidR="006941D1" w:rsidRDefault="006941D1" w:rsidP="006941D1">
      <w:pPr>
        <w:spacing w:after="0" w:line="240" w:lineRule="auto"/>
        <w:jc w:val="both"/>
        <w:rPr>
          <w:rFonts w:ascii="Times New Roman" w:hAnsi="Times New Roman"/>
          <w:noProof/>
          <w:sz w:val="28"/>
          <w:szCs w:val="28"/>
        </w:rPr>
      </w:pPr>
      <w:r>
        <w:rPr>
          <w:rFonts w:ascii="Times New Roman" w:hAnsi="Times New Roman"/>
          <w:noProof/>
          <w:sz w:val="28"/>
          <w:szCs w:val="28"/>
        </w:rPr>
        <w:t>Про розгляд заяви</w:t>
      </w:r>
    </w:p>
    <w:p w:rsidR="006941D1" w:rsidRDefault="006941D1" w:rsidP="006941D1">
      <w:pPr>
        <w:spacing w:after="0" w:line="240" w:lineRule="auto"/>
        <w:jc w:val="both"/>
        <w:rPr>
          <w:rFonts w:ascii="Times New Roman" w:hAnsi="Times New Roman"/>
          <w:b/>
          <w:noProof/>
          <w:sz w:val="28"/>
          <w:szCs w:val="28"/>
        </w:rPr>
      </w:pPr>
      <w:r>
        <w:rPr>
          <w:rFonts w:ascii="Times New Roman" w:hAnsi="Times New Roman"/>
          <w:b/>
          <w:noProof/>
          <w:sz w:val="28"/>
          <w:szCs w:val="28"/>
        </w:rPr>
        <w:t>Муштука Сергія Анатолійовича</w:t>
      </w:r>
    </w:p>
    <w:p w:rsidR="006941D1" w:rsidRDefault="006941D1" w:rsidP="006941D1">
      <w:pPr>
        <w:spacing w:after="0" w:line="240" w:lineRule="auto"/>
        <w:jc w:val="both"/>
        <w:rPr>
          <w:rFonts w:ascii="Times New Roman" w:hAnsi="Times New Roman"/>
          <w:noProof/>
          <w:sz w:val="28"/>
          <w:szCs w:val="28"/>
        </w:rPr>
      </w:pPr>
    </w:p>
    <w:p w:rsidR="006941D1" w:rsidRDefault="006941D1" w:rsidP="006941D1">
      <w:pPr>
        <w:spacing w:after="0" w:line="240" w:lineRule="auto"/>
        <w:jc w:val="both"/>
        <w:rPr>
          <w:rFonts w:ascii="Times New Roman" w:hAnsi="Times New Roman"/>
          <w:b/>
          <w:noProof/>
          <w:sz w:val="16"/>
          <w:szCs w:val="16"/>
        </w:rPr>
      </w:pPr>
    </w:p>
    <w:p w:rsidR="006941D1" w:rsidRDefault="006941D1" w:rsidP="006941D1">
      <w:pPr>
        <w:spacing w:before="120" w:after="120" w:line="240" w:lineRule="auto"/>
        <w:ind w:firstLine="540"/>
        <w:jc w:val="both"/>
        <w:rPr>
          <w:rFonts w:ascii="Times New Roman" w:hAnsi="Times New Roman"/>
          <w:sz w:val="28"/>
          <w:szCs w:val="28"/>
        </w:rPr>
      </w:pPr>
      <w:r>
        <w:rPr>
          <w:rFonts w:ascii="Times New Roman" w:hAnsi="Times New Roman"/>
          <w:sz w:val="28"/>
          <w:szCs w:val="28"/>
        </w:rPr>
        <w:t xml:space="preserve">Розглянувши заяву </w:t>
      </w:r>
      <w:proofErr w:type="spellStart"/>
      <w:r>
        <w:rPr>
          <w:rFonts w:ascii="Times New Roman" w:hAnsi="Times New Roman"/>
          <w:sz w:val="28"/>
          <w:szCs w:val="28"/>
        </w:rPr>
        <w:t>Муштука</w:t>
      </w:r>
      <w:proofErr w:type="spellEnd"/>
      <w:r>
        <w:rPr>
          <w:rFonts w:ascii="Times New Roman" w:hAnsi="Times New Roman"/>
          <w:sz w:val="28"/>
          <w:szCs w:val="28"/>
        </w:rPr>
        <w:t xml:space="preserve"> Сергія Анатолійовича, надані матеріали, розроблений проект землеустрою щодо відведення земельної ділянки, цільове призначення якої змінюється, керуючись ст. 24, Земельного кодексу України «Про регулювання містобудівної діяльності», статтею 26 Закону України “Про місцеве самоврядування в Україні”, сільська рада</w:t>
      </w:r>
    </w:p>
    <w:p w:rsidR="006941D1" w:rsidRDefault="006941D1" w:rsidP="006941D1">
      <w:pPr>
        <w:spacing w:before="120" w:after="120" w:line="240" w:lineRule="auto"/>
        <w:ind w:firstLine="540"/>
        <w:jc w:val="both"/>
        <w:rPr>
          <w:rFonts w:ascii="Times New Roman" w:hAnsi="Times New Roman"/>
          <w:sz w:val="28"/>
          <w:szCs w:val="28"/>
        </w:rPr>
      </w:pPr>
    </w:p>
    <w:p w:rsidR="006941D1" w:rsidRDefault="006941D1" w:rsidP="006941D1">
      <w:pPr>
        <w:spacing w:before="120" w:after="120" w:line="240" w:lineRule="auto"/>
        <w:jc w:val="center"/>
        <w:rPr>
          <w:rFonts w:ascii="Times New Roman" w:hAnsi="Times New Roman"/>
          <w:b/>
          <w:sz w:val="28"/>
          <w:szCs w:val="28"/>
        </w:rPr>
      </w:pPr>
      <w:r>
        <w:rPr>
          <w:rFonts w:ascii="Times New Roman" w:hAnsi="Times New Roman"/>
          <w:b/>
          <w:sz w:val="28"/>
          <w:szCs w:val="28"/>
        </w:rPr>
        <w:t>ВИРІШИЛА:</w:t>
      </w:r>
    </w:p>
    <w:p w:rsidR="006941D1" w:rsidRDefault="006941D1" w:rsidP="006941D1">
      <w:pPr>
        <w:numPr>
          <w:ilvl w:val="0"/>
          <w:numId w:val="1"/>
        </w:numPr>
        <w:spacing w:before="120" w:after="120" w:line="240" w:lineRule="auto"/>
        <w:jc w:val="both"/>
        <w:rPr>
          <w:rFonts w:ascii="Times New Roman" w:hAnsi="Times New Roman"/>
          <w:color w:val="000000"/>
          <w:sz w:val="28"/>
          <w:szCs w:val="28"/>
        </w:rPr>
      </w:pPr>
      <w:r>
        <w:rPr>
          <w:rFonts w:ascii="Times New Roman" w:hAnsi="Times New Roman"/>
          <w:sz w:val="28"/>
          <w:szCs w:val="28"/>
        </w:rPr>
        <w:t xml:space="preserve">Відмовити </w:t>
      </w:r>
      <w:proofErr w:type="spellStart"/>
      <w:r>
        <w:rPr>
          <w:rFonts w:ascii="Times New Roman" w:hAnsi="Times New Roman"/>
          <w:sz w:val="28"/>
          <w:szCs w:val="28"/>
        </w:rPr>
        <w:t>Муштуку</w:t>
      </w:r>
      <w:proofErr w:type="spellEnd"/>
      <w:r>
        <w:rPr>
          <w:rFonts w:ascii="Times New Roman" w:hAnsi="Times New Roman"/>
          <w:sz w:val="28"/>
          <w:szCs w:val="28"/>
        </w:rPr>
        <w:t xml:space="preserve"> Сергію Анатолійовичу у затвердженні проекту відведення із землеустрою щодо відведення земельної ділянки у власність, загальною площею 10,0000га, цільове призначення якої змінюється з для ведення особистого селянського господарства на для ведення індивідуального садівництва, в зв’язку з тим, що відсутній план зонування, або детальний план території.</w:t>
      </w:r>
    </w:p>
    <w:p w:rsidR="006941D1" w:rsidRDefault="006941D1" w:rsidP="006941D1">
      <w:pPr>
        <w:numPr>
          <w:ilvl w:val="0"/>
          <w:numId w:val="1"/>
        </w:numPr>
        <w:spacing w:after="0"/>
        <w:jc w:val="both"/>
        <w:rPr>
          <w:rFonts w:ascii="Times New Roman" w:hAnsi="Times New Roman"/>
          <w:color w:val="333333"/>
          <w:sz w:val="28"/>
          <w:szCs w:val="28"/>
        </w:rPr>
      </w:pPr>
      <w:r>
        <w:rPr>
          <w:rFonts w:ascii="Times New Roman" w:hAnsi="Times New Roman"/>
          <w:color w:val="333333"/>
          <w:sz w:val="28"/>
          <w:szCs w:val="28"/>
        </w:rPr>
        <w:t xml:space="preserve">Контроль за виконанням цього рішення покласти на постійну комісію з </w:t>
      </w:r>
      <w:r>
        <w:rPr>
          <w:rFonts w:ascii="Times New Roman" w:eastAsia="Times New Roman" w:hAnsi="Times New Roman"/>
          <w:color w:val="333333"/>
          <w:sz w:val="28"/>
          <w:szCs w:val="28"/>
        </w:rPr>
        <w:t>питань містобудування, земельних відносин та охорони навколишнього середовища  сільської ради</w:t>
      </w:r>
      <w:r>
        <w:rPr>
          <w:rFonts w:ascii="Times New Roman" w:hAnsi="Times New Roman"/>
          <w:color w:val="333333"/>
          <w:sz w:val="28"/>
          <w:szCs w:val="28"/>
        </w:rPr>
        <w:t>.</w:t>
      </w:r>
    </w:p>
    <w:p w:rsidR="006941D1" w:rsidRDefault="006941D1" w:rsidP="006941D1">
      <w:pPr>
        <w:spacing w:before="120" w:after="120" w:line="240" w:lineRule="auto"/>
        <w:jc w:val="both"/>
        <w:rPr>
          <w:rFonts w:ascii="Times New Roman" w:hAnsi="Times New Roman"/>
          <w:color w:val="000000"/>
          <w:sz w:val="28"/>
          <w:szCs w:val="28"/>
        </w:rPr>
      </w:pPr>
    </w:p>
    <w:p w:rsidR="006941D1" w:rsidRDefault="006941D1" w:rsidP="006941D1">
      <w:pPr>
        <w:spacing w:before="120" w:after="120" w:line="240" w:lineRule="auto"/>
        <w:jc w:val="both"/>
        <w:rPr>
          <w:rFonts w:ascii="Times New Roman" w:hAnsi="Times New Roman"/>
          <w:color w:val="000000"/>
          <w:sz w:val="28"/>
          <w:szCs w:val="28"/>
        </w:rPr>
      </w:pPr>
    </w:p>
    <w:p w:rsidR="006941D1" w:rsidRDefault="006941D1" w:rsidP="006941D1">
      <w:pPr>
        <w:spacing w:before="120" w:after="120" w:line="240" w:lineRule="auto"/>
        <w:jc w:val="both"/>
        <w:rPr>
          <w:rFonts w:ascii="Times New Roman" w:hAnsi="Times New Roman"/>
          <w:b/>
          <w:color w:val="000000"/>
          <w:sz w:val="28"/>
          <w:szCs w:val="28"/>
        </w:rPr>
      </w:pPr>
      <w:r>
        <w:rPr>
          <w:rFonts w:ascii="Times New Roman" w:hAnsi="Times New Roman"/>
          <w:color w:val="000000"/>
          <w:sz w:val="28"/>
          <w:szCs w:val="28"/>
        </w:rPr>
        <w:t xml:space="preserve">      </w:t>
      </w:r>
      <w:r>
        <w:rPr>
          <w:rFonts w:ascii="Times New Roman" w:hAnsi="Times New Roman"/>
          <w:b/>
          <w:color w:val="000000"/>
          <w:sz w:val="28"/>
          <w:szCs w:val="28"/>
        </w:rPr>
        <w:t>Сільський голова                                          В.С. Романюк</w:t>
      </w:r>
    </w:p>
    <w:p w:rsidR="00857198" w:rsidRDefault="00857198"/>
    <w:sectPr w:rsidR="008571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4C30DC"/>
    <w:multiLevelType w:val="hybridMultilevel"/>
    <w:tmpl w:val="2A704F72"/>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CA9"/>
    <w:rsid w:val="006941D1"/>
    <w:rsid w:val="006A6CA9"/>
    <w:rsid w:val="00857198"/>
    <w:rsid w:val="00860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C36992-7B8D-428C-AD8E-C1A3AF8FB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1D1"/>
    <w:rPr>
      <w:rFonts w:ascii="Calibri" w:eastAsia="Calibri" w:hAnsi="Calibri" w:cs="Times New Roman"/>
      <w:lang w:val="uk-UA"/>
    </w:rPr>
  </w:style>
  <w:style w:type="paragraph" w:styleId="3">
    <w:name w:val="heading 3"/>
    <w:basedOn w:val="a"/>
    <w:link w:val="30"/>
    <w:uiPriority w:val="9"/>
    <w:semiHidden/>
    <w:unhideWhenUsed/>
    <w:qFormat/>
    <w:rsid w:val="006941D1"/>
    <w:pPr>
      <w:spacing w:before="100" w:beforeAutospacing="1" w:after="100" w:afterAutospacing="1" w:line="240" w:lineRule="auto"/>
      <w:outlineLvl w:val="2"/>
    </w:pPr>
    <w:rPr>
      <w:rFonts w:ascii="Times New Roman" w:eastAsia="Times New Roman" w:hAnsi="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6941D1"/>
    <w:rPr>
      <w:rFonts w:ascii="Times New Roman" w:eastAsia="Times New Roman" w:hAnsi="Times New Roman" w:cs="Times New Roman"/>
      <w:b/>
      <w:bCs/>
      <w:sz w:val="27"/>
      <w:szCs w:val="27"/>
      <w:lang w:val="uk-UA" w:eastAsia="uk-UA"/>
    </w:rPr>
  </w:style>
  <w:style w:type="paragraph" w:styleId="a3">
    <w:name w:val="Balloon Text"/>
    <w:basedOn w:val="a"/>
    <w:link w:val="a4"/>
    <w:uiPriority w:val="99"/>
    <w:semiHidden/>
    <w:unhideWhenUsed/>
    <w:rsid w:val="006941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941D1"/>
    <w:rPr>
      <w:rFonts w:ascii="Tahoma" w:eastAsia="Calibri"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36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179</Words>
  <Characters>1025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Админ</cp:lastModifiedBy>
  <cp:revision>4</cp:revision>
  <cp:lastPrinted>2021-07-30T10:28:00Z</cp:lastPrinted>
  <dcterms:created xsi:type="dcterms:W3CDTF">2021-07-28T13:13:00Z</dcterms:created>
  <dcterms:modified xsi:type="dcterms:W3CDTF">2021-07-30T10:29:00Z</dcterms:modified>
</cp:coreProperties>
</file>